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39" w:rsidRPr="00741831" w:rsidRDefault="00AF6239" w:rsidP="00AF623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</w:p>
    <w:p w:rsidR="00AF6239" w:rsidRDefault="00AF6239" w:rsidP="00AF6239">
      <w:pPr>
        <w:ind w:firstLineChars="800" w:firstLine="1920"/>
        <w:rPr>
          <w:rFonts w:ascii="仿宋" w:eastAsia="仿宋" w:hAnsi="仿宋"/>
          <w:b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77A72B7F" wp14:editId="633CA6E3">
            <wp:simplePos x="0" y="0"/>
            <wp:positionH relativeFrom="column">
              <wp:posOffset>50165</wp:posOffset>
            </wp:positionH>
            <wp:positionV relativeFrom="paragraph">
              <wp:posOffset>-38100</wp:posOffset>
            </wp:positionV>
            <wp:extent cx="2009775" cy="60960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DB4721" wp14:editId="7F448FB5">
                <wp:simplePos x="0" y="0"/>
                <wp:positionH relativeFrom="column">
                  <wp:posOffset>3101340</wp:posOffset>
                </wp:positionH>
                <wp:positionV relativeFrom="paragraph">
                  <wp:posOffset>-37465</wp:posOffset>
                </wp:positionV>
                <wp:extent cx="2338705" cy="487680"/>
                <wp:effectExtent l="0" t="0" r="0" b="762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239" w:rsidRDefault="00AF6239" w:rsidP="00AF6239">
                            <w:pPr>
                              <w:rPr>
                                <w:rFonts w:ascii="微软雅黑" w:eastAsia="微软雅黑" w:hAnsi="微软雅黑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8"/>
                                <w:szCs w:val="28"/>
                              </w:rPr>
                              <w:t>采购与招标管理办公室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4.2pt;margin-top:-2.95pt;width:184.15pt;height:38.4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" stroked="f">
                <v:textbox style="mso-fit-shape-to-text:t">
                  <w:txbxContent>
                    <w:p w:rsidR="00AF6239" w:rsidRDefault="00AF6239" w:rsidP="00AF6239">
                      <w:pPr>
                        <w:rPr>
                          <w:rFonts w:ascii="微软雅黑" w:eastAsia="微软雅黑" w:hAnsi="微软雅黑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8"/>
                          <w:szCs w:val="28"/>
                        </w:rPr>
                        <w:t>采购与招标管理办公室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6239" w:rsidRDefault="00AF6239" w:rsidP="00AF6239">
      <w:pPr>
        <w:ind w:firstLineChars="800" w:firstLine="2570"/>
        <w:rPr>
          <w:rFonts w:ascii="仿宋" w:eastAsia="仿宋" w:hAnsi="仿宋"/>
          <w:b/>
          <w:sz w:val="32"/>
          <w:szCs w:val="32"/>
        </w:rPr>
      </w:pPr>
    </w:p>
    <w:p w:rsidR="00AF6239" w:rsidRPr="00CD1471" w:rsidRDefault="00AF6239" w:rsidP="00AF6239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进口科教用品备案表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2908"/>
        <w:gridCol w:w="5620"/>
      </w:tblGrid>
      <w:tr w:rsidR="00AF6239" w:rsidTr="00622D29">
        <w:trPr>
          <w:trHeight w:val="249"/>
        </w:trPr>
        <w:tc>
          <w:tcPr>
            <w:tcW w:w="8720" w:type="dxa"/>
            <w:gridSpan w:val="2"/>
          </w:tcPr>
          <w:p w:rsidR="00AF6239" w:rsidRPr="003B19EF" w:rsidRDefault="00AF6239" w:rsidP="00622D29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3B19EF">
              <w:rPr>
                <w:rFonts w:ascii="仿宋" w:eastAsia="仿宋" w:hAnsi="仿宋" w:hint="eastAsia"/>
                <w:sz w:val="24"/>
              </w:rPr>
              <w:t>竞价网</w:t>
            </w:r>
            <w:proofErr w:type="gramEnd"/>
            <w:r w:rsidRPr="003B19EF">
              <w:rPr>
                <w:rFonts w:ascii="仿宋" w:eastAsia="仿宋" w:hAnsi="仿宋" w:hint="eastAsia"/>
                <w:sz w:val="24"/>
              </w:rPr>
              <w:t>申购单号/招标编号：</w:t>
            </w:r>
            <w:r w:rsidRPr="003B19EF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</w:t>
            </w:r>
          </w:p>
        </w:tc>
      </w:tr>
      <w:tr w:rsidR="00AF6239" w:rsidTr="00622D29">
        <w:trPr>
          <w:trHeight w:val="247"/>
        </w:trPr>
        <w:tc>
          <w:tcPr>
            <w:tcW w:w="2972" w:type="dxa"/>
            <w:vAlign w:val="center"/>
          </w:tcPr>
          <w:p w:rsidR="00AF6239" w:rsidRPr="003B19EF" w:rsidRDefault="00AF6239" w:rsidP="00622D29">
            <w:pPr>
              <w:jc w:val="center"/>
              <w:rPr>
                <w:rFonts w:ascii="仿宋" w:eastAsia="仿宋" w:hAnsi="仿宋"/>
                <w:sz w:val="24"/>
              </w:rPr>
            </w:pPr>
            <w:r w:rsidRPr="003B19EF">
              <w:rPr>
                <w:rFonts w:ascii="仿宋" w:eastAsia="仿宋" w:hAnsi="仿宋" w:hint="eastAsia"/>
                <w:sz w:val="24"/>
              </w:rPr>
              <w:t>货物名称</w:t>
            </w:r>
          </w:p>
        </w:tc>
        <w:tc>
          <w:tcPr>
            <w:tcW w:w="5748" w:type="dxa"/>
          </w:tcPr>
          <w:p w:rsidR="00AF6239" w:rsidRPr="003B19EF" w:rsidRDefault="00AF6239" w:rsidP="00622D29">
            <w:pPr>
              <w:jc w:val="right"/>
              <w:rPr>
                <w:rFonts w:ascii="仿宋" w:eastAsia="仿宋" w:hAnsi="仿宋"/>
                <w:sz w:val="24"/>
              </w:rPr>
            </w:pPr>
            <w:r w:rsidRPr="003B19EF">
              <w:rPr>
                <w:rFonts w:ascii="仿宋" w:eastAsia="仿宋" w:hAnsi="仿宋" w:hint="eastAsia"/>
                <w:sz w:val="24"/>
              </w:rPr>
              <w:t xml:space="preserve">                （</w:t>
            </w:r>
            <w:r w:rsidRPr="003B19EF">
              <w:rPr>
                <w:rFonts w:ascii="仿宋" w:eastAsia="仿宋" w:hAnsi="仿宋" w:hint="eastAsia"/>
                <w:color w:val="FF0000"/>
                <w:sz w:val="24"/>
              </w:rPr>
              <w:t>与采购协议中一致）</w:t>
            </w:r>
          </w:p>
        </w:tc>
      </w:tr>
      <w:tr w:rsidR="00AF6239" w:rsidTr="00622D29">
        <w:trPr>
          <w:trHeight w:val="209"/>
        </w:trPr>
        <w:tc>
          <w:tcPr>
            <w:tcW w:w="2972" w:type="dxa"/>
            <w:vAlign w:val="center"/>
          </w:tcPr>
          <w:p w:rsidR="00AF6239" w:rsidRPr="003B19EF" w:rsidRDefault="00AF6239" w:rsidP="00622D29">
            <w:pPr>
              <w:jc w:val="center"/>
              <w:rPr>
                <w:rFonts w:ascii="仿宋" w:eastAsia="仿宋" w:hAnsi="仿宋"/>
                <w:sz w:val="24"/>
              </w:rPr>
            </w:pPr>
            <w:r w:rsidRPr="003B19EF">
              <w:rPr>
                <w:rFonts w:ascii="仿宋" w:eastAsia="仿宋" w:hAnsi="仿宋" w:hint="eastAsia"/>
                <w:sz w:val="24"/>
              </w:rPr>
              <w:t>采购价格</w:t>
            </w:r>
          </w:p>
        </w:tc>
        <w:tc>
          <w:tcPr>
            <w:tcW w:w="5748" w:type="dxa"/>
          </w:tcPr>
          <w:p w:rsidR="00AF6239" w:rsidRPr="003B19EF" w:rsidRDefault="00AF6239" w:rsidP="00622D29">
            <w:pPr>
              <w:jc w:val="right"/>
              <w:rPr>
                <w:rFonts w:ascii="仿宋" w:eastAsia="仿宋" w:hAnsi="仿宋"/>
                <w:sz w:val="24"/>
              </w:rPr>
            </w:pPr>
            <w:r w:rsidRPr="003B19EF">
              <w:rPr>
                <w:rFonts w:ascii="仿宋" w:eastAsia="仿宋" w:hAnsi="仿宋" w:hint="eastAsia"/>
                <w:color w:val="FF0000"/>
                <w:sz w:val="24"/>
              </w:rPr>
              <w:t>（与采购协议中一致）</w:t>
            </w:r>
          </w:p>
        </w:tc>
      </w:tr>
      <w:tr w:rsidR="00AF6239" w:rsidRPr="00362F14" w:rsidTr="00622D29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2972" w:type="dxa"/>
            <w:tcBorders>
              <w:bottom w:val="single" w:sz="4" w:space="0" w:color="auto"/>
            </w:tcBorders>
          </w:tcPr>
          <w:p w:rsidR="00AF6239" w:rsidRPr="003B19EF" w:rsidRDefault="00AF6239" w:rsidP="00622D29">
            <w:pPr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 w:rsidRPr="003B19EF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放置地点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:rsidR="00AF6239" w:rsidRPr="003B19EF" w:rsidRDefault="00AF6239" w:rsidP="00622D29">
            <w:pPr>
              <w:rPr>
                <w:rFonts w:ascii="仿宋" w:eastAsia="仿宋" w:hAnsi="仿宋" w:cs="宋体"/>
                <w:sz w:val="24"/>
                <w:shd w:val="clear" w:color="auto" w:fill="FFFFFF"/>
              </w:rPr>
            </w:pPr>
          </w:p>
        </w:tc>
      </w:tr>
      <w:tr w:rsidR="00AF6239" w:rsidRPr="00362F14" w:rsidTr="00622D29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2972" w:type="dxa"/>
            <w:tcBorders>
              <w:bottom w:val="single" w:sz="4" w:space="0" w:color="auto"/>
            </w:tcBorders>
          </w:tcPr>
          <w:p w:rsidR="00AF6239" w:rsidRPr="003B19EF" w:rsidRDefault="00AF6239" w:rsidP="00622D29">
            <w:pPr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 w:rsidRPr="003B19EF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是否申请免税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:rsidR="00AF6239" w:rsidRPr="003B19EF" w:rsidRDefault="00AF6239" w:rsidP="00622D29">
            <w:pPr>
              <w:rPr>
                <w:rFonts w:ascii="仿宋" w:eastAsia="仿宋" w:hAnsi="仿宋"/>
                <w:noProof/>
                <w:sz w:val="24"/>
              </w:rPr>
            </w:pPr>
            <w:r w:rsidRPr="003B19EF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宋体"/>
                <w:sz w:val="24"/>
                <w:shd w:val="clear" w:color="auto" w:fill="FFFFFF"/>
              </w:rPr>
              <w:t xml:space="preserve">          </w:t>
            </w:r>
            <w:r w:rsidRPr="003B19EF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□</w:t>
            </w: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是</w:t>
            </w:r>
            <w:r w:rsidRPr="003B19EF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 xml:space="preserve"> </w:t>
            </w:r>
            <w:r w:rsidRPr="003B19EF">
              <w:rPr>
                <w:rFonts w:ascii="仿宋" w:eastAsia="仿宋" w:hAnsi="仿宋" w:cs="宋体"/>
                <w:sz w:val="24"/>
                <w:shd w:val="clear" w:color="auto" w:fill="FFFFFF"/>
              </w:rPr>
              <w:t xml:space="preserve">        </w:t>
            </w:r>
            <w:r w:rsidRPr="003B19EF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 xml:space="preserve"> □否</w:t>
            </w:r>
          </w:p>
        </w:tc>
      </w:tr>
      <w:tr w:rsidR="00AF6239" w:rsidRPr="00362F14" w:rsidTr="00622D29">
        <w:trPr>
          <w:trHeight w:val="441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F6239" w:rsidRPr="003B19EF" w:rsidRDefault="00AF6239" w:rsidP="00622D29">
            <w:pPr>
              <w:jc w:val="center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 w:rsidRPr="003B19EF">
              <w:rPr>
                <w:rFonts w:ascii="仿宋" w:eastAsia="仿宋" w:hAnsi="仿宋" w:hint="eastAsia"/>
                <w:sz w:val="24"/>
              </w:rPr>
              <w:t>是否使用学校资金采购</w:t>
            </w:r>
          </w:p>
        </w:tc>
        <w:tc>
          <w:tcPr>
            <w:tcW w:w="5748" w:type="dxa"/>
            <w:tcBorders>
              <w:bottom w:val="single" w:sz="4" w:space="0" w:color="auto"/>
            </w:tcBorders>
            <w:vAlign w:val="center"/>
          </w:tcPr>
          <w:p w:rsidR="00AF6239" w:rsidRPr="003B19EF" w:rsidRDefault="00AF6239" w:rsidP="00622D29">
            <w:pPr>
              <w:ind w:firstLineChars="100" w:firstLine="240"/>
              <w:rPr>
                <w:rFonts w:ascii="仿宋" w:eastAsia="仿宋" w:hAnsi="仿宋" w:cs="宋体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/>
                <w:sz w:val="24"/>
                <w:shd w:val="clear" w:color="auto" w:fill="FFFFFF"/>
              </w:rPr>
              <w:t xml:space="preserve">          </w:t>
            </w:r>
            <w:r w:rsidRPr="003B19EF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□</w:t>
            </w: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是</w:t>
            </w:r>
            <w:r w:rsidRPr="003B19EF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 xml:space="preserve"> </w:t>
            </w:r>
            <w:r w:rsidRPr="003B19EF">
              <w:rPr>
                <w:rFonts w:ascii="仿宋" w:eastAsia="仿宋" w:hAnsi="仿宋" w:cs="宋体"/>
                <w:sz w:val="24"/>
                <w:shd w:val="clear" w:color="auto" w:fill="FFFFFF"/>
              </w:rPr>
              <w:t xml:space="preserve">        </w:t>
            </w:r>
            <w:r w:rsidRPr="003B19EF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 xml:space="preserve"> □</w:t>
            </w:r>
            <w:r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否</w:t>
            </w:r>
          </w:p>
        </w:tc>
      </w:tr>
      <w:tr w:rsidR="00AF6239" w:rsidRPr="00362F14" w:rsidTr="00622D29">
        <w:trPr>
          <w:trHeight w:val="366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F6239" w:rsidRPr="003B19EF" w:rsidRDefault="00AF6239" w:rsidP="00622D29">
            <w:pPr>
              <w:jc w:val="center"/>
              <w:rPr>
                <w:rFonts w:ascii="仿宋" w:eastAsia="仿宋" w:hAnsi="仿宋"/>
                <w:sz w:val="24"/>
              </w:rPr>
            </w:pPr>
            <w:r w:rsidRPr="003B19EF">
              <w:rPr>
                <w:rFonts w:ascii="仿宋" w:eastAsia="仿宋" w:hAnsi="仿宋" w:hint="eastAsia"/>
                <w:sz w:val="24"/>
              </w:rPr>
              <w:t>固定资产是否归属学校</w:t>
            </w:r>
          </w:p>
        </w:tc>
        <w:tc>
          <w:tcPr>
            <w:tcW w:w="5748" w:type="dxa"/>
            <w:tcBorders>
              <w:bottom w:val="single" w:sz="4" w:space="0" w:color="auto"/>
            </w:tcBorders>
            <w:vAlign w:val="center"/>
          </w:tcPr>
          <w:p w:rsidR="00AF6239" w:rsidRPr="003B19EF" w:rsidRDefault="00AF6239" w:rsidP="00622D29">
            <w:pPr>
              <w:ind w:firstLineChars="600" w:firstLine="1440"/>
              <w:rPr>
                <w:rFonts w:ascii="仿宋" w:eastAsia="仿宋" w:hAnsi="仿宋"/>
                <w:noProof/>
                <w:sz w:val="24"/>
              </w:rPr>
            </w:pPr>
            <w:r w:rsidRPr="003B19EF">
              <w:rPr>
                <w:rFonts w:ascii="仿宋" w:eastAsia="仿宋" w:hAnsi="仿宋" w:hint="eastAsia"/>
                <w:noProof/>
                <w:sz w:val="24"/>
              </w:rPr>
              <w:t xml:space="preserve">□是 </w:t>
            </w:r>
            <w:r>
              <w:rPr>
                <w:rFonts w:ascii="仿宋" w:eastAsia="仿宋" w:hAnsi="仿宋"/>
                <w:noProof/>
                <w:sz w:val="24"/>
              </w:rPr>
              <w:t xml:space="preserve">        </w:t>
            </w:r>
            <w:r w:rsidRPr="003B19EF">
              <w:rPr>
                <w:rFonts w:ascii="仿宋" w:eastAsia="仿宋" w:hAnsi="仿宋" w:hint="eastAsia"/>
                <w:noProof/>
                <w:sz w:val="24"/>
              </w:rPr>
              <w:t xml:space="preserve"> □否</w:t>
            </w:r>
          </w:p>
        </w:tc>
      </w:tr>
      <w:tr w:rsidR="00AF6239" w:rsidRPr="00362F14" w:rsidTr="00622D29">
        <w:trPr>
          <w:trHeight w:val="413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F6239" w:rsidRPr="003B19EF" w:rsidRDefault="00AF6239" w:rsidP="00622D29">
            <w:pPr>
              <w:jc w:val="center"/>
              <w:rPr>
                <w:rFonts w:ascii="仿宋" w:eastAsia="仿宋" w:hAnsi="仿宋"/>
                <w:sz w:val="24"/>
              </w:rPr>
            </w:pPr>
            <w:r w:rsidRPr="003B19EF">
              <w:rPr>
                <w:rFonts w:ascii="仿宋" w:eastAsia="仿宋" w:hAnsi="仿宋" w:hint="eastAsia"/>
                <w:sz w:val="24"/>
              </w:rPr>
              <w:t>是否用于学校教学科研</w:t>
            </w:r>
          </w:p>
        </w:tc>
        <w:tc>
          <w:tcPr>
            <w:tcW w:w="5748" w:type="dxa"/>
            <w:tcBorders>
              <w:bottom w:val="single" w:sz="4" w:space="0" w:color="auto"/>
            </w:tcBorders>
            <w:vAlign w:val="center"/>
          </w:tcPr>
          <w:p w:rsidR="00AF6239" w:rsidRPr="003B19EF" w:rsidRDefault="00AF6239" w:rsidP="00622D29">
            <w:pPr>
              <w:ind w:firstLineChars="600" w:firstLine="1440"/>
              <w:rPr>
                <w:rFonts w:ascii="仿宋" w:eastAsia="仿宋" w:hAnsi="仿宋"/>
                <w:noProof/>
                <w:sz w:val="24"/>
              </w:rPr>
            </w:pPr>
            <w:r w:rsidRPr="003B19EF">
              <w:rPr>
                <w:rFonts w:ascii="仿宋" w:eastAsia="仿宋" w:hAnsi="仿宋" w:hint="eastAsia"/>
                <w:noProof/>
                <w:sz w:val="24"/>
              </w:rPr>
              <w:t xml:space="preserve">□是    </w:t>
            </w:r>
            <w:r>
              <w:rPr>
                <w:rFonts w:ascii="仿宋" w:eastAsia="仿宋" w:hAnsi="仿宋"/>
                <w:noProof/>
                <w:sz w:val="24"/>
              </w:rPr>
              <w:t xml:space="preserve">      </w:t>
            </w:r>
            <w:r w:rsidRPr="003B19EF">
              <w:rPr>
                <w:rFonts w:ascii="仿宋" w:eastAsia="仿宋" w:hAnsi="仿宋" w:hint="eastAsia"/>
                <w:noProof/>
                <w:sz w:val="24"/>
              </w:rPr>
              <w:t>□否</w:t>
            </w:r>
          </w:p>
        </w:tc>
      </w:tr>
      <w:tr w:rsidR="00AF6239" w:rsidRPr="00362F14" w:rsidTr="00622D29">
        <w:tblPrEx>
          <w:tblLook w:val="04A0" w:firstRow="1" w:lastRow="0" w:firstColumn="1" w:lastColumn="0" w:noHBand="0" w:noVBand="1"/>
        </w:tblPrEx>
        <w:trPr>
          <w:trHeight w:val="3150"/>
        </w:trPr>
        <w:tc>
          <w:tcPr>
            <w:tcW w:w="8720" w:type="dxa"/>
            <w:gridSpan w:val="2"/>
          </w:tcPr>
          <w:p w:rsidR="00AF6239" w:rsidRPr="003B19EF" w:rsidRDefault="00AF6239" w:rsidP="00622D29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3B19EF">
              <w:rPr>
                <w:rFonts w:ascii="仿宋" w:eastAsia="仿宋" w:hAnsi="仿宋" w:hint="eastAsia"/>
                <w:b/>
                <w:sz w:val="21"/>
                <w:szCs w:val="21"/>
              </w:rPr>
              <w:t>备案提示:</w:t>
            </w:r>
          </w:p>
          <w:p w:rsidR="00AF6239" w:rsidRPr="003B19EF" w:rsidRDefault="00AF6239" w:rsidP="00622D29">
            <w:pPr>
              <w:rPr>
                <w:rFonts w:ascii="仿宋" w:eastAsia="仿宋" w:hAnsi="仿宋"/>
                <w:sz w:val="21"/>
                <w:szCs w:val="21"/>
              </w:rPr>
            </w:pPr>
            <w:r w:rsidRPr="003B19EF">
              <w:rPr>
                <w:rFonts w:ascii="仿宋" w:eastAsia="仿宋" w:hAnsi="仿宋" w:hint="eastAsia"/>
                <w:b/>
                <w:sz w:val="21"/>
                <w:szCs w:val="21"/>
              </w:rPr>
              <w:t>1.风险提示：</w:t>
            </w:r>
            <w:r w:rsidRPr="003B19EF">
              <w:rPr>
                <w:rFonts w:ascii="仿宋" w:eastAsia="仿宋" w:hAnsi="仿宋" w:hint="eastAsia"/>
                <w:sz w:val="21"/>
                <w:szCs w:val="21"/>
              </w:rPr>
              <w:t>未办理暂付款和开立信用证之前，以及电汇付款方式的外币汇率波动风险由项目（经费）负责人承担；预付货款的资金损失风险由项目（经费）负责人承担。</w:t>
            </w:r>
          </w:p>
          <w:p w:rsidR="00AF6239" w:rsidRPr="003B19EF" w:rsidRDefault="00AF6239" w:rsidP="00622D29">
            <w:pPr>
              <w:rPr>
                <w:rFonts w:ascii="仿宋" w:eastAsia="仿宋" w:hAnsi="仿宋"/>
                <w:sz w:val="21"/>
                <w:szCs w:val="21"/>
              </w:rPr>
            </w:pPr>
            <w:r w:rsidRPr="003B19EF">
              <w:rPr>
                <w:rFonts w:ascii="仿宋" w:eastAsia="仿宋" w:hAnsi="仿宋" w:hint="eastAsia"/>
                <w:b/>
                <w:sz w:val="21"/>
                <w:szCs w:val="21"/>
              </w:rPr>
              <w:t>2.费用承担：</w:t>
            </w:r>
            <w:r w:rsidRPr="003B19EF">
              <w:rPr>
                <w:rFonts w:ascii="仿宋" w:eastAsia="仿宋" w:hAnsi="仿宋" w:hint="eastAsia"/>
                <w:sz w:val="21"/>
                <w:szCs w:val="21"/>
              </w:rPr>
              <w:t>项目（经费）负责人承担进口过程中所需费用，包括货款、运保费、关税增值税（海关不予免税产品）、外贸业务服务费、检验检疫费、海运港杂费、设备拆卸就位费等。</w:t>
            </w:r>
          </w:p>
          <w:p w:rsidR="00AF6239" w:rsidRPr="003B19EF" w:rsidRDefault="00AF6239" w:rsidP="00622D29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3B19EF">
              <w:rPr>
                <w:rFonts w:ascii="仿宋" w:eastAsia="仿宋" w:hAnsi="仿宋" w:hint="eastAsia"/>
                <w:b/>
                <w:sz w:val="21"/>
                <w:szCs w:val="21"/>
              </w:rPr>
              <w:t>3.免税申请：只有使用学校资金采购、固定资产归属学校且用于学校教学科研的货物才能申请免税，违反上述规定申请免税的，由项目（经费）负责人承担相关法律责任。</w:t>
            </w:r>
          </w:p>
          <w:p w:rsidR="00AF6239" w:rsidRPr="003B19EF" w:rsidRDefault="00AF6239" w:rsidP="00622D29">
            <w:pPr>
              <w:rPr>
                <w:rFonts w:ascii="仿宋" w:eastAsia="仿宋" w:hAnsi="仿宋"/>
                <w:sz w:val="21"/>
                <w:szCs w:val="21"/>
              </w:rPr>
            </w:pPr>
            <w:r w:rsidRPr="003B19EF">
              <w:rPr>
                <w:rFonts w:ascii="仿宋" w:eastAsia="仿宋" w:hAnsi="仿宋" w:hint="eastAsia"/>
                <w:b/>
                <w:sz w:val="21"/>
                <w:szCs w:val="21"/>
              </w:rPr>
              <w:t>4</w:t>
            </w:r>
            <w:r w:rsidRPr="003B19EF">
              <w:rPr>
                <w:rFonts w:ascii="仿宋" w:eastAsia="仿宋" w:hAnsi="仿宋" w:hint="eastAsia"/>
                <w:sz w:val="21"/>
                <w:szCs w:val="21"/>
              </w:rPr>
              <w:t>.</w:t>
            </w:r>
            <w:r w:rsidRPr="003B19EF">
              <w:rPr>
                <w:rFonts w:ascii="仿宋" w:eastAsia="仿宋" w:hAnsi="仿宋" w:hint="eastAsia"/>
                <w:b/>
                <w:sz w:val="21"/>
                <w:szCs w:val="21"/>
              </w:rPr>
              <w:t>项目单位工作：</w:t>
            </w:r>
            <w:r w:rsidRPr="003B19EF">
              <w:rPr>
                <w:rFonts w:ascii="仿宋" w:eastAsia="仿宋" w:hAnsi="仿宋" w:hint="eastAsia"/>
                <w:sz w:val="21"/>
                <w:szCs w:val="21"/>
              </w:rPr>
              <w:t>认真填写《进口科教用品用途说明》，保证内容真实准确，并承担相关法律责任；办理暂付款；到货两个月内完成开箱、安装调试、验收，出具《进口货物开箱记录》；妥善保管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外贸</w:t>
            </w:r>
            <w:r w:rsidRPr="003B19EF">
              <w:rPr>
                <w:rFonts w:ascii="仿宋" w:eastAsia="仿宋" w:hAnsi="仿宋" w:hint="eastAsia"/>
                <w:sz w:val="21"/>
                <w:szCs w:val="21"/>
              </w:rPr>
              <w:t>合同、验收单等。</w:t>
            </w:r>
          </w:p>
          <w:p w:rsidR="00AF6239" w:rsidRPr="003B19EF" w:rsidRDefault="00AF6239" w:rsidP="00622D29">
            <w:pPr>
              <w:rPr>
                <w:rFonts w:ascii="仿宋" w:eastAsia="仿宋" w:hAnsi="仿宋"/>
                <w:sz w:val="21"/>
                <w:szCs w:val="21"/>
              </w:rPr>
            </w:pPr>
            <w:r w:rsidRPr="003B19EF">
              <w:rPr>
                <w:rFonts w:ascii="仿宋" w:eastAsia="仿宋" w:hAnsi="仿宋" w:hint="eastAsia"/>
                <w:b/>
                <w:sz w:val="21"/>
                <w:szCs w:val="21"/>
              </w:rPr>
              <w:t>5.免税范围：</w:t>
            </w:r>
            <w:r w:rsidRPr="003B19EF">
              <w:rPr>
                <w:rFonts w:ascii="仿宋" w:eastAsia="仿宋" w:hAnsi="仿宋" w:hint="eastAsia"/>
                <w:sz w:val="21"/>
                <w:szCs w:val="21"/>
              </w:rPr>
              <w:t>海关免税范围可以在</w:t>
            </w:r>
            <w:proofErr w:type="gramStart"/>
            <w:r w:rsidRPr="003B19EF">
              <w:rPr>
                <w:rFonts w:ascii="仿宋" w:eastAsia="仿宋" w:hAnsi="仿宋" w:hint="eastAsia"/>
                <w:sz w:val="21"/>
                <w:szCs w:val="21"/>
              </w:rPr>
              <w:t>采购办网站</w:t>
            </w:r>
            <w:proofErr w:type="gramEnd"/>
            <w:r w:rsidRPr="003B19EF">
              <w:rPr>
                <w:rFonts w:ascii="仿宋" w:eastAsia="仿宋" w:hAnsi="仿宋" w:hint="eastAsia"/>
                <w:sz w:val="21"/>
                <w:szCs w:val="21"/>
              </w:rPr>
              <w:t>查看，也可咨询</w:t>
            </w:r>
            <w:proofErr w:type="gramStart"/>
            <w:r w:rsidRPr="003B19EF">
              <w:rPr>
                <w:rFonts w:ascii="仿宋" w:eastAsia="仿宋" w:hAnsi="仿宋" w:hint="eastAsia"/>
                <w:sz w:val="21"/>
                <w:szCs w:val="21"/>
              </w:rPr>
              <w:t>采购办</w:t>
            </w:r>
            <w:proofErr w:type="gramEnd"/>
            <w:r w:rsidRPr="003B19EF">
              <w:rPr>
                <w:rFonts w:ascii="仿宋" w:eastAsia="仿宋" w:hAnsi="仿宋" w:hint="eastAsia"/>
                <w:sz w:val="21"/>
                <w:szCs w:val="21"/>
              </w:rPr>
              <w:t>和外贸公司。是否免税的解释权和审批权在海关。</w:t>
            </w:r>
          </w:p>
          <w:p w:rsidR="00AF6239" w:rsidRPr="003B19EF" w:rsidRDefault="00AF6239" w:rsidP="00622D29">
            <w:pPr>
              <w:rPr>
                <w:rFonts w:ascii="仿宋" w:eastAsia="仿宋" w:hAnsi="仿宋"/>
                <w:b/>
                <w:sz w:val="21"/>
                <w:szCs w:val="21"/>
              </w:rPr>
            </w:pPr>
            <w:r w:rsidRPr="003B19EF">
              <w:rPr>
                <w:rFonts w:ascii="仿宋" w:eastAsia="仿宋" w:hAnsi="仿宋" w:hint="eastAsia"/>
                <w:b/>
                <w:sz w:val="21"/>
                <w:szCs w:val="21"/>
              </w:rPr>
              <w:t>6.免税科教用品的使用</w:t>
            </w:r>
            <w:r w:rsidRPr="003B19EF">
              <w:rPr>
                <w:rFonts w:ascii="仿宋" w:eastAsia="仿宋" w:hAnsi="仿宋" w:hint="eastAsia"/>
                <w:sz w:val="21"/>
                <w:szCs w:val="21"/>
              </w:rPr>
              <w:t>：免税科教用品应按照《进口科教用品用途说明》中填写的地点和用途放置和使用。海关监管期五年内（自海关放行之日起算），不得擅自</w:t>
            </w:r>
            <w:r w:rsidRPr="003B19EF">
              <w:rPr>
                <w:rFonts w:ascii="仿宋" w:eastAsia="仿宋" w:hAnsi="仿宋"/>
                <w:sz w:val="21"/>
                <w:szCs w:val="21"/>
              </w:rPr>
              <w:t>调换、抵押、质押、留置、转让、出售、移作他用、退运境外或进行其他处置</w:t>
            </w:r>
            <w:r w:rsidRPr="003B19EF">
              <w:rPr>
                <w:rFonts w:ascii="仿宋" w:eastAsia="仿宋" w:hAnsi="仿宋" w:hint="eastAsia"/>
                <w:sz w:val="21"/>
                <w:szCs w:val="21"/>
              </w:rPr>
              <w:t>。</w:t>
            </w:r>
            <w:r w:rsidRPr="003B19EF">
              <w:rPr>
                <w:rFonts w:ascii="仿宋" w:eastAsia="仿宋" w:hAnsi="仿宋" w:cs="宋体" w:hint="eastAsia"/>
                <w:sz w:val="21"/>
                <w:szCs w:val="21"/>
                <w:shd w:val="clear" w:color="auto" w:fill="FFFFFF"/>
              </w:rPr>
              <w:t>如需进行上述处置，须报</w:t>
            </w:r>
            <w:proofErr w:type="gramStart"/>
            <w:r w:rsidRPr="003B19EF">
              <w:rPr>
                <w:rFonts w:ascii="仿宋" w:eastAsia="仿宋" w:hAnsi="仿宋" w:cs="宋体" w:hint="eastAsia"/>
                <w:sz w:val="21"/>
                <w:szCs w:val="21"/>
                <w:shd w:val="clear" w:color="auto" w:fill="FFFFFF"/>
              </w:rPr>
              <w:t>采购办</w:t>
            </w:r>
            <w:proofErr w:type="gramEnd"/>
            <w:r w:rsidRPr="003B19EF">
              <w:rPr>
                <w:rFonts w:ascii="仿宋" w:eastAsia="仿宋" w:hAnsi="仿宋" w:cs="宋体" w:hint="eastAsia"/>
                <w:sz w:val="21"/>
                <w:szCs w:val="21"/>
                <w:shd w:val="clear" w:color="auto" w:fill="FFFFFF"/>
              </w:rPr>
              <w:t>办理相关手续。擅自处置免税科教用品的，须承担相关法律责任。</w:t>
            </w:r>
          </w:p>
          <w:p w:rsidR="00AF6239" w:rsidRPr="003B19EF" w:rsidRDefault="00AF6239" w:rsidP="00622D29">
            <w:pPr>
              <w:rPr>
                <w:rFonts w:ascii="仿宋" w:eastAsia="仿宋" w:hAnsi="仿宋"/>
                <w:sz w:val="21"/>
                <w:szCs w:val="21"/>
              </w:rPr>
            </w:pPr>
            <w:r w:rsidRPr="003B19EF">
              <w:rPr>
                <w:rFonts w:ascii="仿宋" w:eastAsia="仿宋" w:hAnsi="仿宋" w:hint="eastAsia"/>
                <w:b/>
                <w:sz w:val="21"/>
                <w:szCs w:val="21"/>
              </w:rPr>
              <w:t>7</w:t>
            </w:r>
            <w:r w:rsidRPr="003B19EF">
              <w:rPr>
                <w:rFonts w:ascii="仿宋" w:eastAsia="仿宋" w:hAnsi="仿宋" w:hint="eastAsia"/>
                <w:sz w:val="21"/>
                <w:szCs w:val="21"/>
              </w:rPr>
              <w:t>.严禁用供应商提供试用的仪器设备替换免税的仪器设备。</w:t>
            </w:r>
          </w:p>
          <w:p w:rsidR="00AF6239" w:rsidRDefault="00AF6239" w:rsidP="00622D29">
            <w:pPr>
              <w:rPr>
                <w:rFonts w:ascii="仿宋" w:eastAsia="仿宋" w:hAnsi="仿宋"/>
                <w:sz w:val="24"/>
              </w:rPr>
            </w:pPr>
            <w:r w:rsidRPr="003B19EF">
              <w:rPr>
                <w:rFonts w:ascii="仿宋" w:eastAsia="仿宋" w:hAnsi="仿宋" w:hint="eastAsia"/>
                <w:b/>
                <w:sz w:val="21"/>
                <w:szCs w:val="21"/>
              </w:rPr>
              <w:t>8.</w:t>
            </w:r>
            <w:r w:rsidRPr="003B19EF">
              <w:rPr>
                <w:rFonts w:ascii="仿宋" w:eastAsia="仿宋" w:hAnsi="仿宋" w:hint="eastAsia"/>
                <w:sz w:val="21"/>
                <w:szCs w:val="21"/>
              </w:rPr>
              <w:t>出现质量或技术参数问题、型号规格不符或者不符合约定等情形时，项目单位应与供应商签署书面备忘，所有沟通以书面或邮件形式进行，妥善保管所有记录。出现供应商不配合或其他争议时，项目单位应及时和</w:t>
            </w:r>
            <w:proofErr w:type="gramStart"/>
            <w:r w:rsidRPr="003B19EF">
              <w:rPr>
                <w:rFonts w:ascii="仿宋" w:eastAsia="仿宋" w:hAnsi="仿宋" w:hint="eastAsia"/>
                <w:sz w:val="21"/>
                <w:szCs w:val="21"/>
              </w:rPr>
              <w:t>采购办</w:t>
            </w:r>
            <w:proofErr w:type="gramEnd"/>
            <w:r w:rsidRPr="003B19EF">
              <w:rPr>
                <w:rFonts w:ascii="仿宋" w:eastAsia="仿宋" w:hAnsi="仿宋" w:hint="eastAsia"/>
                <w:sz w:val="21"/>
                <w:szCs w:val="21"/>
              </w:rPr>
              <w:t>联系。</w:t>
            </w:r>
          </w:p>
        </w:tc>
      </w:tr>
      <w:tr w:rsidR="00AF6239" w:rsidRPr="00362F14" w:rsidTr="00622D29">
        <w:tblPrEx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8720" w:type="dxa"/>
            <w:gridSpan w:val="2"/>
          </w:tcPr>
          <w:p w:rsidR="00AF6239" w:rsidRDefault="00AF6239" w:rsidP="00622D29">
            <w:pPr>
              <w:ind w:firstLineChars="200"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以上内容填写真实，备案提示已阅知，保证严格执行。</w:t>
            </w:r>
            <w:r w:rsidRPr="00362F14">
              <w:rPr>
                <w:rFonts w:ascii="仿宋" w:eastAsia="仿宋" w:hAnsi="仿宋" w:hint="eastAsia"/>
                <w:sz w:val="24"/>
              </w:rPr>
              <w:t>采购</w:t>
            </w:r>
            <w:r>
              <w:rPr>
                <w:rFonts w:ascii="仿宋" w:eastAsia="仿宋" w:hAnsi="仿宋" w:hint="eastAsia"/>
                <w:sz w:val="24"/>
              </w:rPr>
              <w:t>预算经费和仪器设备</w:t>
            </w:r>
            <w:r w:rsidRPr="00362F14">
              <w:rPr>
                <w:rFonts w:ascii="仿宋" w:eastAsia="仿宋" w:hAnsi="仿宋" w:hint="eastAsia"/>
                <w:sz w:val="24"/>
              </w:rPr>
              <w:t>放置</w:t>
            </w:r>
            <w:r>
              <w:rPr>
                <w:rFonts w:ascii="仿宋" w:eastAsia="仿宋" w:hAnsi="仿宋" w:hint="eastAsia"/>
                <w:sz w:val="24"/>
              </w:rPr>
              <w:t>（安装）</w:t>
            </w:r>
            <w:r w:rsidRPr="00362F14">
              <w:rPr>
                <w:rFonts w:ascii="仿宋" w:eastAsia="仿宋" w:hAnsi="仿宋" w:hint="eastAsia"/>
                <w:sz w:val="24"/>
              </w:rPr>
              <w:t>地点</w:t>
            </w:r>
            <w:r>
              <w:rPr>
                <w:rFonts w:ascii="仿宋" w:eastAsia="仿宋" w:hAnsi="仿宋" w:hint="eastAsia"/>
                <w:sz w:val="24"/>
              </w:rPr>
              <w:t>均已落实。</w:t>
            </w:r>
          </w:p>
          <w:p w:rsidR="00AF6239" w:rsidRDefault="00AF6239" w:rsidP="00622D29">
            <w:pPr>
              <w:ind w:firstLineChars="999" w:firstLine="2407"/>
              <w:rPr>
                <w:rFonts w:ascii="仿宋" w:eastAsia="仿宋" w:hAnsi="仿宋"/>
                <w:b/>
                <w:sz w:val="24"/>
              </w:rPr>
            </w:pPr>
          </w:p>
          <w:p w:rsidR="00AF6239" w:rsidRDefault="00AF6239" w:rsidP="00622D29">
            <w:pPr>
              <w:ind w:firstLineChars="1349" w:firstLine="3238"/>
              <w:rPr>
                <w:rFonts w:ascii="仿宋" w:eastAsia="仿宋" w:hAnsi="仿宋"/>
                <w:b/>
                <w:kern w:val="2"/>
                <w:sz w:val="24"/>
              </w:rPr>
            </w:pPr>
            <w:r w:rsidRPr="000F4B7A">
              <w:rPr>
                <w:rFonts w:ascii="仿宋" w:eastAsia="仿宋" w:hAnsi="仿宋" w:hint="eastAsia"/>
                <w:sz w:val="24"/>
              </w:rPr>
              <w:t>项目（经费）负责人签字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：  </w:t>
            </w:r>
          </w:p>
          <w:p w:rsidR="00AF6239" w:rsidRPr="003B19EF" w:rsidRDefault="00AF6239" w:rsidP="00622D29">
            <w:pPr>
              <w:ind w:firstLineChars="1349" w:firstLine="3238"/>
              <w:rPr>
                <w:rFonts w:ascii="仿宋" w:eastAsia="仿宋" w:hAnsi="仿宋"/>
                <w:sz w:val="24"/>
              </w:rPr>
            </w:pPr>
            <w:r w:rsidRPr="003B19EF">
              <w:rPr>
                <w:rFonts w:ascii="仿宋" w:eastAsia="仿宋" w:hAnsi="仿宋" w:hint="eastAsia"/>
                <w:sz w:val="24"/>
              </w:rPr>
              <w:t>项目单位（院/处公章）</w:t>
            </w:r>
          </w:p>
          <w:p w:rsidR="00AF6239" w:rsidRPr="003B19EF" w:rsidRDefault="00AF6239" w:rsidP="00622D2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   </w:t>
            </w:r>
            <w:r>
              <w:rPr>
                <w:rFonts w:ascii="仿宋" w:eastAsia="仿宋" w:hAnsi="仿宋"/>
                <w:b/>
                <w:sz w:val="24"/>
              </w:rPr>
              <w:t xml:space="preserve">       </w:t>
            </w:r>
            <w:r w:rsidRPr="003B19EF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AF6239" w:rsidRPr="00362F14" w:rsidTr="00622D29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8720" w:type="dxa"/>
            <w:gridSpan w:val="2"/>
          </w:tcPr>
          <w:p w:rsidR="00AF6239" w:rsidRPr="009A4941" w:rsidRDefault="00AF6239" w:rsidP="00622D29">
            <w:pPr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9A4941">
              <w:rPr>
                <w:rFonts w:ascii="仿宋" w:eastAsia="仿宋" w:hAnsi="仿宋" w:hint="eastAsia"/>
                <w:b/>
                <w:sz w:val="24"/>
              </w:rPr>
              <w:t>采购办</w:t>
            </w:r>
            <w:proofErr w:type="gramEnd"/>
            <w:r w:rsidRPr="009A4941">
              <w:rPr>
                <w:rFonts w:ascii="仿宋" w:eastAsia="仿宋" w:hAnsi="仿宋" w:hint="eastAsia"/>
                <w:b/>
                <w:sz w:val="24"/>
              </w:rPr>
              <w:t>登记：</w:t>
            </w:r>
          </w:p>
          <w:p w:rsidR="00AF6239" w:rsidRDefault="00AF6239" w:rsidP="00622D2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外贸任务编号：</w:t>
            </w:r>
          </w:p>
          <w:p w:rsidR="00AF6239" w:rsidRDefault="00AF6239" w:rsidP="00622D2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外贸公司：</w:t>
            </w:r>
          </w:p>
        </w:tc>
      </w:tr>
    </w:tbl>
    <w:p w:rsidR="00776411" w:rsidRDefault="00776411">
      <w:bookmarkStart w:id="0" w:name="_GoBack"/>
      <w:bookmarkEnd w:id="0"/>
    </w:p>
    <w:sectPr w:rsidR="00776411" w:rsidSect="00F03A99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52" w:rsidRDefault="00695552" w:rsidP="00AF6239">
      <w:r>
        <w:separator/>
      </w:r>
    </w:p>
  </w:endnote>
  <w:endnote w:type="continuationSeparator" w:id="0">
    <w:p w:rsidR="00695552" w:rsidRDefault="00695552" w:rsidP="00AF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52" w:rsidRDefault="00695552" w:rsidP="00AF6239">
      <w:r>
        <w:separator/>
      </w:r>
    </w:p>
  </w:footnote>
  <w:footnote w:type="continuationSeparator" w:id="0">
    <w:p w:rsidR="00695552" w:rsidRDefault="00695552" w:rsidP="00AF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EA"/>
    <w:rsid w:val="000160AE"/>
    <w:rsid w:val="0001627D"/>
    <w:rsid w:val="00017B69"/>
    <w:rsid w:val="000322A2"/>
    <w:rsid w:val="00055E7D"/>
    <w:rsid w:val="000707AB"/>
    <w:rsid w:val="0007547A"/>
    <w:rsid w:val="000823AC"/>
    <w:rsid w:val="00085D59"/>
    <w:rsid w:val="000B1D6C"/>
    <w:rsid w:val="000C1DDE"/>
    <w:rsid w:val="000C728A"/>
    <w:rsid w:val="001042D3"/>
    <w:rsid w:val="00117697"/>
    <w:rsid w:val="001752A9"/>
    <w:rsid w:val="001808EB"/>
    <w:rsid w:val="001A5845"/>
    <w:rsid w:val="001B07FF"/>
    <w:rsid w:val="001E33FC"/>
    <w:rsid w:val="002633DA"/>
    <w:rsid w:val="0027477A"/>
    <w:rsid w:val="00275057"/>
    <w:rsid w:val="0028096E"/>
    <w:rsid w:val="00280F36"/>
    <w:rsid w:val="00297904"/>
    <w:rsid w:val="002A32C2"/>
    <w:rsid w:val="002A5E06"/>
    <w:rsid w:val="002A6D4E"/>
    <w:rsid w:val="002B2033"/>
    <w:rsid w:val="002B3A9E"/>
    <w:rsid w:val="002C4DA8"/>
    <w:rsid w:val="002C75FC"/>
    <w:rsid w:val="002D382B"/>
    <w:rsid w:val="002E59F5"/>
    <w:rsid w:val="003000D2"/>
    <w:rsid w:val="00306A0D"/>
    <w:rsid w:val="00332E77"/>
    <w:rsid w:val="003422FC"/>
    <w:rsid w:val="00347A62"/>
    <w:rsid w:val="0036228B"/>
    <w:rsid w:val="00376297"/>
    <w:rsid w:val="0038000E"/>
    <w:rsid w:val="00386325"/>
    <w:rsid w:val="0038730A"/>
    <w:rsid w:val="0039495B"/>
    <w:rsid w:val="003D6745"/>
    <w:rsid w:val="003E14B6"/>
    <w:rsid w:val="003E20A5"/>
    <w:rsid w:val="003F1F74"/>
    <w:rsid w:val="00404B7A"/>
    <w:rsid w:val="00406B73"/>
    <w:rsid w:val="004148A0"/>
    <w:rsid w:val="00416E96"/>
    <w:rsid w:val="00430C8A"/>
    <w:rsid w:val="00435218"/>
    <w:rsid w:val="00436C58"/>
    <w:rsid w:val="00444A72"/>
    <w:rsid w:val="004456BF"/>
    <w:rsid w:val="0045514F"/>
    <w:rsid w:val="00461401"/>
    <w:rsid w:val="00464DC3"/>
    <w:rsid w:val="0048236D"/>
    <w:rsid w:val="00483469"/>
    <w:rsid w:val="00496DD1"/>
    <w:rsid w:val="004B1696"/>
    <w:rsid w:val="004B3990"/>
    <w:rsid w:val="004B4449"/>
    <w:rsid w:val="004C2A2F"/>
    <w:rsid w:val="004D11FA"/>
    <w:rsid w:val="004D5186"/>
    <w:rsid w:val="004E2617"/>
    <w:rsid w:val="004F1BB0"/>
    <w:rsid w:val="00502EE9"/>
    <w:rsid w:val="00505086"/>
    <w:rsid w:val="00506B2B"/>
    <w:rsid w:val="005405A4"/>
    <w:rsid w:val="005434B1"/>
    <w:rsid w:val="005750D6"/>
    <w:rsid w:val="00585288"/>
    <w:rsid w:val="005A5B18"/>
    <w:rsid w:val="005B6D50"/>
    <w:rsid w:val="005D3C00"/>
    <w:rsid w:val="005E0140"/>
    <w:rsid w:val="006113E5"/>
    <w:rsid w:val="00616304"/>
    <w:rsid w:val="006166CF"/>
    <w:rsid w:val="0063094B"/>
    <w:rsid w:val="00673534"/>
    <w:rsid w:val="00675F16"/>
    <w:rsid w:val="00675F2A"/>
    <w:rsid w:val="00694668"/>
    <w:rsid w:val="00695552"/>
    <w:rsid w:val="006A738B"/>
    <w:rsid w:val="006E2ED2"/>
    <w:rsid w:val="007150BB"/>
    <w:rsid w:val="0071598D"/>
    <w:rsid w:val="00733580"/>
    <w:rsid w:val="00761577"/>
    <w:rsid w:val="00761A17"/>
    <w:rsid w:val="00763414"/>
    <w:rsid w:val="00770A9E"/>
    <w:rsid w:val="00770C34"/>
    <w:rsid w:val="00772560"/>
    <w:rsid w:val="00776411"/>
    <w:rsid w:val="00792247"/>
    <w:rsid w:val="007B0D97"/>
    <w:rsid w:val="007B637F"/>
    <w:rsid w:val="007C36B8"/>
    <w:rsid w:val="007D03F6"/>
    <w:rsid w:val="008203F4"/>
    <w:rsid w:val="0082441B"/>
    <w:rsid w:val="0088305E"/>
    <w:rsid w:val="00894AC0"/>
    <w:rsid w:val="008B0CF6"/>
    <w:rsid w:val="008C1227"/>
    <w:rsid w:val="008D6B63"/>
    <w:rsid w:val="008F0961"/>
    <w:rsid w:val="00921923"/>
    <w:rsid w:val="009515CF"/>
    <w:rsid w:val="00953235"/>
    <w:rsid w:val="0096172D"/>
    <w:rsid w:val="00990E60"/>
    <w:rsid w:val="00992598"/>
    <w:rsid w:val="009D5A9C"/>
    <w:rsid w:val="009F3A6C"/>
    <w:rsid w:val="00A00711"/>
    <w:rsid w:val="00A27E8D"/>
    <w:rsid w:val="00A51349"/>
    <w:rsid w:val="00A54B1C"/>
    <w:rsid w:val="00A60529"/>
    <w:rsid w:val="00A64C74"/>
    <w:rsid w:val="00A64F50"/>
    <w:rsid w:val="00A73923"/>
    <w:rsid w:val="00A741AC"/>
    <w:rsid w:val="00A75886"/>
    <w:rsid w:val="00A8150B"/>
    <w:rsid w:val="00AB02FB"/>
    <w:rsid w:val="00AC0F1C"/>
    <w:rsid w:val="00AC5BEB"/>
    <w:rsid w:val="00AC5E17"/>
    <w:rsid w:val="00AD4BA1"/>
    <w:rsid w:val="00AF4505"/>
    <w:rsid w:val="00AF6239"/>
    <w:rsid w:val="00AF6BAD"/>
    <w:rsid w:val="00B03E0B"/>
    <w:rsid w:val="00B1039F"/>
    <w:rsid w:val="00B21ABB"/>
    <w:rsid w:val="00B23BFB"/>
    <w:rsid w:val="00B24334"/>
    <w:rsid w:val="00B32F13"/>
    <w:rsid w:val="00B57F5C"/>
    <w:rsid w:val="00B61870"/>
    <w:rsid w:val="00B82901"/>
    <w:rsid w:val="00B93A09"/>
    <w:rsid w:val="00BC443C"/>
    <w:rsid w:val="00BC5165"/>
    <w:rsid w:val="00BD124B"/>
    <w:rsid w:val="00BE289A"/>
    <w:rsid w:val="00C20D7E"/>
    <w:rsid w:val="00C22115"/>
    <w:rsid w:val="00C27F4D"/>
    <w:rsid w:val="00C346EC"/>
    <w:rsid w:val="00C36998"/>
    <w:rsid w:val="00C42C08"/>
    <w:rsid w:val="00C84DEA"/>
    <w:rsid w:val="00CB31AD"/>
    <w:rsid w:val="00CC41E5"/>
    <w:rsid w:val="00CE5453"/>
    <w:rsid w:val="00CF2B01"/>
    <w:rsid w:val="00D0711B"/>
    <w:rsid w:val="00D077DA"/>
    <w:rsid w:val="00D36373"/>
    <w:rsid w:val="00D404D8"/>
    <w:rsid w:val="00D4071A"/>
    <w:rsid w:val="00D4471E"/>
    <w:rsid w:val="00D47BAA"/>
    <w:rsid w:val="00D7771D"/>
    <w:rsid w:val="00D80C85"/>
    <w:rsid w:val="00D83080"/>
    <w:rsid w:val="00D94505"/>
    <w:rsid w:val="00DA0576"/>
    <w:rsid w:val="00DA5800"/>
    <w:rsid w:val="00DD144F"/>
    <w:rsid w:val="00DD6529"/>
    <w:rsid w:val="00DE4C61"/>
    <w:rsid w:val="00DF5179"/>
    <w:rsid w:val="00E2190E"/>
    <w:rsid w:val="00E51900"/>
    <w:rsid w:val="00E55381"/>
    <w:rsid w:val="00E61EB6"/>
    <w:rsid w:val="00E800EC"/>
    <w:rsid w:val="00E863DC"/>
    <w:rsid w:val="00EA7CD9"/>
    <w:rsid w:val="00EC3A91"/>
    <w:rsid w:val="00EC4ECC"/>
    <w:rsid w:val="00EE2DFF"/>
    <w:rsid w:val="00EE6E37"/>
    <w:rsid w:val="00F03A99"/>
    <w:rsid w:val="00F05C49"/>
    <w:rsid w:val="00F11D7A"/>
    <w:rsid w:val="00F55C85"/>
    <w:rsid w:val="00F6454B"/>
    <w:rsid w:val="00F65404"/>
    <w:rsid w:val="00F7765D"/>
    <w:rsid w:val="00FA4C9F"/>
    <w:rsid w:val="00FA54C6"/>
    <w:rsid w:val="00FC6803"/>
    <w:rsid w:val="00FD2E7E"/>
    <w:rsid w:val="00FD516E"/>
    <w:rsid w:val="00FE3CC2"/>
    <w:rsid w:val="00FF1A86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39"/>
    <w:rPr>
      <w:sz w:val="18"/>
      <w:szCs w:val="18"/>
    </w:rPr>
  </w:style>
  <w:style w:type="table" w:styleId="a5">
    <w:name w:val="Table Grid"/>
    <w:basedOn w:val="a1"/>
    <w:rsid w:val="00AF623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239"/>
    <w:rPr>
      <w:sz w:val="18"/>
      <w:szCs w:val="18"/>
    </w:rPr>
  </w:style>
  <w:style w:type="table" w:styleId="a5">
    <w:name w:val="Table Grid"/>
    <w:basedOn w:val="a1"/>
    <w:rsid w:val="00AF623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李文蕊</dc:creator>
  <cp:keywords/>
  <dc:description/>
  <cp:lastModifiedBy>李文蕊</cp:lastModifiedBy>
  <cp:revision>2</cp:revision>
  <dcterms:created xsi:type="dcterms:W3CDTF">2017-06-08T07:24:00Z</dcterms:created>
  <dcterms:modified xsi:type="dcterms:W3CDTF">2017-06-08T07:24:00Z</dcterms:modified>
</cp:coreProperties>
</file>